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3" w:rsidRPr="00B43EE0" w:rsidRDefault="00EE2EAB" w:rsidP="00B43EE0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3EE0">
        <w:rPr>
          <w:rFonts w:ascii="Times New Roman" w:hAnsi="Times New Roman" w:cs="Times New Roman"/>
          <w:b/>
          <w:sz w:val="32"/>
          <w:szCs w:val="32"/>
        </w:rPr>
        <w:t>Os</w:t>
      </w:r>
      <w:r w:rsidR="00B030F1">
        <w:rPr>
          <w:rFonts w:ascii="Times New Roman" w:hAnsi="Times New Roman" w:cs="Times New Roman"/>
          <w:b/>
          <w:sz w:val="32"/>
          <w:szCs w:val="32"/>
        </w:rPr>
        <w:t>ztályozó vizsga követelmények 10</w:t>
      </w:r>
      <w:r w:rsidR="0092748D" w:rsidRPr="00B43E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43EE0">
        <w:rPr>
          <w:rFonts w:ascii="Times New Roman" w:hAnsi="Times New Roman" w:cs="Times New Roman"/>
          <w:b/>
          <w:sz w:val="32"/>
          <w:szCs w:val="32"/>
        </w:rPr>
        <w:t>évfolyam</w:t>
      </w:r>
    </w:p>
    <w:p w:rsidR="0092748D" w:rsidRPr="00B43EE0" w:rsidRDefault="00B030F1" w:rsidP="00B43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alapok gyakorlat tantárgy</w:t>
      </w:r>
    </w:p>
    <w:p w:rsidR="00B43EE0" w:rsidRPr="002430ED" w:rsidRDefault="00B43EE0" w:rsidP="00B43EE0">
      <w:pPr>
        <w:tabs>
          <w:tab w:val="right" w:pos="10204"/>
        </w:tabs>
        <w:spacing w:befor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2430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vizsga követelményrendszere:</w:t>
      </w:r>
    </w:p>
    <w:p w:rsidR="00B43EE0" w:rsidRPr="002430ED" w:rsidRDefault="00B43EE0" w:rsidP="00B43EE0">
      <w:pPr>
        <w:pStyle w:val="Listaszerbekezds"/>
        <w:numPr>
          <w:ilvl w:val="0"/>
          <w:numId w:val="14"/>
        </w:numPr>
        <w:spacing w:after="240" w:line="240" w:lineRule="auto"/>
        <w:ind w:left="1077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430ED">
        <w:rPr>
          <w:rFonts w:ascii="Times New Roman" w:hAnsi="Times New Roman" w:cs="Times New Roman"/>
          <w:sz w:val="24"/>
          <w:szCs w:val="24"/>
          <w:lang w:eastAsia="hu-HU"/>
        </w:rPr>
        <w:t>Az osztályozó és javító vizsga minden osztályban az adott év tanmenetében előírt anyag számonkérését célozza az iskola pedagógiai programja szerint.</w:t>
      </w:r>
    </w:p>
    <w:p w:rsidR="00B43EE0" w:rsidRPr="002430ED" w:rsidRDefault="00B43EE0" w:rsidP="00B43EE0">
      <w:pPr>
        <w:pStyle w:val="Listaszerbekezds"/>
        <w:numPr>
          <w:ilvl w:val="0"/>
          <w:numId w:val="14"/>
        </w:numPr>
        <w:spacing w:after="240" w:line="240" w:lineRule="auto"/>
        <w:ind w:left="1077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430ED">
        <w:rPr>
          <w:rFonts w:ascii="Times New Roman" w:hAnsi="Times New Roman" w:cs="Times New Roman"/>
          <w:sz w:val="24"/>
          <w:szCs w:val="24"/>
          <w:lang w:eastAsia="hu-HU"/>
        </w:rPr>
        <w:t>A vizsga célja az év végi jegy megszerzése</w:t>
      </w:r>
    </w:p>
    <w:p w:rsidR="00B43EE0" w:rsidRPr="0056412E" w:rsidRDefault="00B43EE0" w:rsidP="00B43EE0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i/>
          <w:sz w:val="24"/>
          <w:szCs w:val="24"/>
          <w:lang w:eastAsia="hu-HU"/>
        </w:rPr>
        <w:t>Elméleti tárgy esetén:</w:t>
      </w:r>
    </w:p>
    <w:p w:rsidR="00B43EE0" w:rsidRDefault="00B43EE0" w:rsidP="00B43EE0">
      <w:pPr>
        <w:pStyle w:val="Listaszerbekezds"/>
        <w:numPr>
          <w:ilvl w:val="0"/>
          <w:numId w:val="13"/>
        </w:numPr>
        <w:spacing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vizsga írásbeli (45 perc), és szóbeli (10 perc) vizsgarészből áll</w:t>
      </w:r>
    </w:p>
    <w:p w:rsidR="00B43EE0" w:rsidRDefault="00B43EE0" w:rsidP="00B43EE0">
      <w:pPr>
        <w:pStyle w:val="Listaszerbekezds"/>
        <w:numPr>
          <w:ilvl w:val="0"/>
          <w:numId w:val="13"/>
        </w:numPr>
        <w:spacing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két vizsgarész értékelése együttesen történik, az alábbiak szerint:</w:t>
      </w:r>
    </w:p>
    <w:p w:rsidR="00B43EE0" w:rsidRPr="002430ED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50 %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 xml:space="preserve">elégtelen (1) </w:t>
      </w:r>
    </w:p>
    <w:p w:rsidR="00B43EE0" w:rsidRPr="002430ED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51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64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%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 xml:space="preserve">elégséges (2) </w:t>
      </w:r>
    </w:p>
    <w:p w:rsidR="00B43EE0" w:rsidRPr="002430ED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65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79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%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 xml:space="preserve">közepes (3) </w:t>
      </w:r>
    </w:p>
    <w:p w:rsidR="00B43EE0" w:rsidRPr="002430ED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80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89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%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 xml:space="preserve"> jó (4) </w:t>
      </w:r>
    </w:p>
    <w:p w:rsidR="00B43EE0" w:rsidRPr="002430ED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90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>100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%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430ED">
        <w:rPr>
          <w:rFonts w:ascii="Times New Roman" w:hAnsi="Times New Roman" w:cs="Times New Roman"/>
          <w:sz w:val="24"/>
          <w:szCs w:val="24"/>
          <w:lang w:eastAsia="hu-HU"/>
        </w:rPr>
        <w:t xml:space="preserve">jeles (5) </w:t>
      </w:r>
    </w:p>
    <w:p w:rsidR="00B43EE0" w:rsidRPr="0056412E" w:rsidRDefault="00B43EE0" w:rsidP="00B43EE0">
      <w:pPr>
        <w:pStyle w:val="Listaszerbekezds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i/>
          <w:sz w:val="24"/>
          <w:szCs w:val="24"/>
          <w:lang w:eastAsia="hu-HU"/>
        </w:rPr>
        <w:t>Gyakorlati tárgy esetén:</w:t>
      </w:r>
    </w:p>
    <w:p w:rsidR="00B43EE0" w:rsidRPr="00A4648A" w:rsidRDefault="00B43EE0" w:rsidP="00B43EE0">
      <w:pPr>
        <w:pStyle w:val="Listaszerbekezds"/>
        <w:numPr>
          <w:ilvl w:val="0"/>
          <w:numId w:val="14"/>
        </w:numPr>
        <w:spacing w:after="120" w:line="240" w:lineRule="auto"/>
        <w:ind w:left="1077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4648A">
        <w:rPr>
          <w:rFonts w:ascii="Times New Roman" w:hAnsi="Times New Roman" w:cs="Times New Roman"/>
          <w:sz w:val="24"/>
          <w:szCs w:val="24"/>
          <w:lang w:eastAsia="hu-HU"/>
        </w:rPr>
        <w:t>A vizsga 45 perc</w:t>
      </w:r>
      <w:r>
        <w:rPr>
          <w:rFonts w:ascii="Times New Roman" w:hAnsi="Times New Roman" w:cs="Times New Roman"/>
          <w:sz w:val="24"/>
          <w:szCs w:val="24"/>
          <w:lang w:eastAsia="hu-HU"/>
        </w:rPr>
        <w:t>es gyakorlati vizsgarészből áll</w:t>
      </w:r>
    </w:p>
    <w:p w:rsidR="00B43EE0" w:rsidRDefault="00B43EE0" w:rsidP="00B43EE0">
      <w:pPr>
        <w:pStyle w:val="Listaszerbekezds"/>
        <w:numPr>
          <w:ilvl w:val="0"/>
          <w:numId w:val="14"/>
        </w:numPr>
        <w:spacing w:after="120" w:line="240" w:lineRule="auto"/>
        <w:ind w:left="1077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4648A">
        <w:rPr>
          <w:rFonts w:ascii="Times New Roman" w:hAnsi="Times New Roman" w:cs="Times New Roman"/>
          <w:sz w:val="24"/>
          <w:szCs w:val="24"/>
          <w:lang w:eastAsia="hu-HU"/>
        </w:rPr>
        <w:t xml:space="preserve">A vizsgához gépteremben illetve informatikai laborban a tanult hardver-szoftver </w:t>
      </w:r>
      <w:r>
        <w:rPr>
          <w:rFonts w:ascii="Times New Roman" w:hAnsi="Times New Roman" w:cs="Times New Roman"/>
          <w:sz w:val="24"/>
          <w:szCs w:val="24"/>
          <w:lang w:eastAsia="hu-HU"/>
        </w:rPr>
        <w:t>környezetet kell biztosítani.</w:t>
      </w:r>
    </w:p>
    <w:p w:rsidR="00B43EE0" w:rsidRPr="001573E3" w:rsidRDefault="00B43EE0" w:rsidP="00B43EE0">
      <w:pPr>
        <w:pStyle w:val="Listaszerbekezds"/>
        <w:numPr>
          <w:ilvl w:val="0"/>
          <w:numId w:val="14"/>
        </w:numPr>
        <w:spacing w:after="120" w:line="240" w:lineRule="auto"/>
        <w:ind w:left="1077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vizsga értékelése:</w:t>
      </w:r>
    </w:p>
    <w:p w:rsidR="00B43EE0" w:rsidRPr="0056412E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0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-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50 %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elégtelen (1) </w:t>
      </w:r>
    </w:p>
    <w:p w:rsidR="00B43EE0" w:rsidRPr="0056412E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51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-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64 %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elégséges (2) </w:t>
      </w:r>
    </w:p>
    <w:p w:rsidR="00B43EE0" w:rsidRPr="0056412E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65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-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79 %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közepes (3) </w:t>
      </w:r>
    </w:p>
    <w:p w:rsidR="00B43EE0" w:rsidRPr="0056412E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80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-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89 %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jó (4) </w:t>
      </w:r>
    </w:p>
    <w:p w:rsidR="00B43EE0" w:rsidRPr="0056412E" w:rsidRDefault="00B43EE0" w:rsidP="00B43EE0">
      <w:pPr>
        <w:tabs>
          <w:tab w:val="right" w:pos="3686"/>
          <w:tab w:val="right" w:pos="4111"/>
          <w:tab w:val="right" w:pos="4820"/>
          <w:tab w:val="right" w:pos="623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90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-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>100 %</w:t>
      </w:r>
      <w:r w:rsidRPr="0056412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jeles (5) </w:t>
      </w:r>
    </w:p>
    <w:p w:rsidR="00B43EE0" w:rsidRDefault="00B43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EAB" w:rsidRDefault="00B030F1" w:rsidP="00EE2E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IT alapok gyakorlat követelményei</w:t>
      </w:r>
      <w:r w:rsidR="00EE2EAB" w:rsidRPr="00EE2E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6828" w:rsidRPr="001A0171" w:rsidRDefault="00FC6828" w:rsidP="001A0171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0171">
        <w:rPr>
          <w:rFonts w:ascii="Times New Roman" w:hAnsi="Times New Roman" w:cs="Times New Roman"/>
          <w:i/>
          <w:sz w:val="24"/>
          <w:szCs w:val="24"/>
        </w:rPr>
        <w:t>A PC részei, PC szét- és összeszerelése, bővítése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A számítógép általános felépítése, a számítógépházak, tápegységek, alaplapok, processzortípusok, foglalatok jellemzői, tulajdonságai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CPU-típusok (RISC, CISC), a tokozási módok, a processzor hűtési módszere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memóriák fő típusait (RAM, ROM) és altípusai. A különböző memóriamodulok felismerése (DIP, SIMM, DIMM, SODIMM).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Illesztőkártya-típusok (hálózati, </w:t>
      </w:r>
      <w:proofErr w:type="spellStart"/>
      <w:r w:rsidRPr="001A0171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1A0171">
        <w:rPr>
          <w:rFonts w:ascii="Times New Roman" w:hAnsi="Times New Roman" w:cs="Times New Roman"/>
          <w:sz w:val="24"/>
          <w:szCs w:val="24"/>
        </w:rPr>
        <w:t xml:space="preserve">, video stb.) és alaplapi csatlakozási felületeik (PCI, AGP stb.).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háttértárak típusai, a merevlemezek és SSD-k csatolófelületei; a mágneses és félvezető elven működő tárolók; a redundáns adattárolás fogalma, a fontosabb RAID-verziók működésének megértése.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Optikai meghajtók típusait és azok fontosabb jellemzői.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Portok és csatlakozók típusai és a megfelelő eszközök csatlakoztatása, belső és külső kábeltípusok megkülönböztetése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A0171">
        <w:rPr>
          <w:rFonts w:ascii="Times New Roman" w:hAnsi="Times New Roman" w:cs="Times New Roman"/>
          <w:sz w:val="24"/>
          <w:szCs w:val="24"/>
        </w:rPr>
        <w:t xml:space="preserve">BIOS és az UEFI feladata, beállítása és jelszóval való védelme.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gép </w:t>
      </w:r>
      <w:proofErr w:type="spellStart"/>
      <w:r w:rsidRPr="001A0171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1A0171">
        <w:rPr>
          <w:rFonts w:ascii="Times New Roman" w:hAnsi="Times New Roman" w:cs="Times New Roman"/>
          <w:sz w:val="24"/>
          <w:szCs w:val="24"/>
        </w:rPr>
        <w:t xml:space="preserve">-ének frissítése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Speciális célú számítógépes rendszerek (CAD/CAM, </w:t>
      </w:r>
      <w:proofErr w:type="spellStart"/>
      <w:r w:rsidRPr="001A0171">
        <w:rPr>
          <w:rFonts w:ascii="Times New Roman" w:hAnsi="Times New Roman" w:cs="Times New Roman"/>
          <w:sz w:val="24"/>
          <w:szCs w:val="24"/>
        </w:rPr>
        <w:t>virtualizáció</w:t>
      </w:r>
      <w:proofErr w:type="spellEnd"/>
      <w:r w:rsidRPr="001A0171">
        <w:rPr>
          <w:rFonts w:ascii="Times New Roman" w:hAnsi="Times New Roman" w:cs="Times New Roman"/>
          <w:sz w:val="24"/>
          <w:szCs w:val="24"/>
        </w:rPr>
        <w:t xml:space="preserve">, játék, HTPC) jellemzői, hardverének kiválasztása.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vastag- és vékonykliensek közti különbségek, valamint a hálózati adattároló eszközök (NAS-ok) céljának ismerete.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számítógép szakszerű szétszerelése, az ehhez szükséges szerszámok kiválasztása és használata.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1A0171">
        <w:rPr>
          <w:rFonts w:ascii="Times New Roman" w:hAnsi="Times New Roman" w:cs="Times New Roman"/>
          <w:sz w:val="24"/>
          <w:szCs w:val="24"/>
        </w:rPr>
        <w:t>Pntos</w:t>
      </w:r>
      <w:proofErr w:type="spellEnd"/>
      <w:r w:rsidRPr="001A0171">
        <w:rPr>
          <w:rFonts w:ascii="Times New Roman" w:hAnsi="Times New Roman" w:cs="Times New Roman"/>
          <w:sz w:val="24"/>
          <w:szCs w:val="24"/>
        </w:rPr>
        <w:t xml:space="preserve"> számítógép-konfiguráció meghatározása, a megfelelő alkatrészek kiválasztása.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A számítógép szakszerű összeszerelésének folyamata ismerete és elvégzése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Memória és tárhely bővítés asztali számítógépben és laptopban.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Számítógép-alkatrészeket cseréje, hardverkomponensek frissítése</w:t>
      </w:r>
    </w:p>
    <w:p w:rsidR="00DB0D56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A szünetmentes tápegységek (UPS) célja, típusai, üzembe helyezése.</w:t>
      </w:r>
    </w:p>
    <w:p w:rsidR="00DB0D56" w:rsidRDefault="00DB0D56">
      <w:pPr>
        <w:rPr>
          <w:rFonts w:ascii="Times New Roman" w:hAnsi="Times New Roman" w:cs="Times New Roman"/>
          <w:sz w:val="24"/>
          <w:szCs w:val="24"/>
        </w:rPr>
      </w:pPr>
    </w:p>
    <w:p w:rsidR="00FC6828" w:rsidRDefault="00FC6828" w:rsidP="001A0171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8F5">
        <w:rPr>
          <w:rFonts w:ascii="Times New Roman" w:hAnsi="Times New Roman" w:cs="Times New Roman"/>
          <w:i/>
          <w:sz w:val="24"/>
          <w:szCs w:val="24"/>
          <w:u w:val="single"/>
        </w:rPr>
        <w:t>Megelőző karbantartás és hibakeresés</w:t>
      </w:r>
    </w:p>
    <w:p w:rsidR="006C08F5" w:rsidRPr="006C08F5" w:rsidRDefault="006C08F5" w:rsidP="001A0171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Alkatrészek, perifériák szakszerű tisztítása, pormentesítése a megfelelő eszközökkel.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számítógépek működésének környezeti feltételeinek ismerete, a hőmérséklet és a páratartalom hatása a számítógép működésére.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Szoftveres karbantartási feladatok elvégzése: az operációs rendszer frissítése, víruskereső adatbázisának naprakészen tartása, nem használt alkalmazások törlése, lemezek hibaellenőrzése.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hibakeresési folyamat lépései, problémák kiszűrése.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Speciális karbantartás és hibakeresés mobileszközöknél és nyomtatóknál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Általános munkabiztonsági előírások, szabályok ismerete.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A számítógépek és nyomtatók szerelésének érintésvédelmi irányelvei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Tűzvédelmi irányelvek ismerete, elektromos tüzek oltására. 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Az elektrosztatikus kisülés (ESD) veszélyei, a védekezés lehetőségei</w:t>
      </w:r>
    </w:p>
    <w:p w:rsidR="001A0171" w:rsidRP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 xml:space="preserve">A tápfeszültség anomáliái és veszélyei, túlfeszültség-védelmi eszközök használata. </w:t>
      </w:r>
    </w:p>
    <w:p w:rsidR="001A0171" w:rsidRDefault="001A0171" w:rsidP="001A017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0171">
        <w:rPr>
          <w:rFonts w:ascii="Times New Roman" w:hAnsi="Times New Roman" w:cs="Times New Roman"/>
          <w:sz w:val="24"/>
          <w:szCs w:val="24"/>
        </w:rPr>
        <w:t>A számítógép-részegységek biztonságos megsemmisítésének célja és módozatai, valamint a lehetséges újra hasznosítási lehetőségek.</w:t>
      </w:r>
    </w:p>
    <w:p w:rsidR="006C08F5" w:rsidRDefault="006C0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30F1" w:rsidRDefault="006C08F5" w:rsidP="001A0171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8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Operációs rendszer ismerete, telepítése</w:t>
      </w:r>
    </w:p>
    <w:p w:rsidR="006C08F5" w:rsidRPr="006C08F5" w:rsidRDefault="006C08F5" w:rsidP="001A0171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Az operációs rendszer fogalma, feladatai.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Operációs rendszerek típusai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GPL,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multiuser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multitask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 xml:space="preserve"> fogalmának ismerete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GUI és CLI felhasználó felületek közti különbség, azok használatának ismerete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Operációs rendszerek kiválasztásának szempontjai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partíció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 xml:space="preserve"> fogalma, típusai, adott séma alapján merevlemez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particionálása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fontosabb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rendszerek (FAT, NTFS, ext2/3/4) tulajdonságainak, esetleges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korlátjainak ismerete, adott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rendszer létrehozása a lemezen.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Az operációs rendszerek hardverkövetelményeinek meghatározása.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Az operációs rendszer hardverkompatibilitásának ellenőrzése.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Windows operációs rendszert telepítőmédiumról (DVD,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>) történő telepítése.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Meghajtóprogramokat telepítése, frissítése és letiltása adott hardvereszközhöz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Frissítések és hibajavító csomagok telepítése az operációs rendszerhez, Windows Update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kezelése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Az operációs rendszer verziófrissítése (upgrade), a felhasználói adatok más gépre való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költöztetése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Windows lemezkezelési lehetőségei, a lemezkezelő alkalmazás, illetve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lemezkarbantartási műveletek (töredezettségmentesítés, hibaellenőrzés) ismerete.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Multiboot rendszerek beállítása többféle operációs rendszer indításához ugyanazon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gépen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Windows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 xml:space="preserve"> telepítési módjainak ismerete, pl.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unattended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 xml:space="preserve"> mód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lemezklónozás célja, valamilyen klónozó program (pl.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Clonezilla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>) kezelése.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 Windows betöltési folyamatának ismerete, betöltési módok közötti váltás ismerete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rendszerindításkor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Alkalmazások és folyamatok indítása, leállítása, adataik lekérdezése a Feladatkezelő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használatával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Alkalmazások, programok telepítése és eltávolítása.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kezelési műveletek ismerete az Intéző segítségével, illetve parancssorból.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Konfigurálási műveletek elvégzése a Vezérlőpultban és a Gépházban található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beállítások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 xml:space="preserve"> segítségével.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Felhasználói fiókokat hozzáadása, törlése, típusuk megváltoztatása, jelszavak beállítása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Illesztőprogramok frissítése az Eszközkezelő használatával.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 területi és nyelvi beállítások konfigurálása.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Eseménynapló segítségével adatok keresése eseményekről, ezek felhasználása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030F1">
        <w:rPr>
          <w:rFonts w:ascii="Times New Roman" w:hAnsi="Times New Roman" w:cs="Times New Roman"/>
          <w:sz w:val="24"/>
          <w:szCs w:val="24"/>
        </w:rPr>
        <w:t>hibakereséshez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rendszer erőforrásainak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monitorozása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>, szolgáltatások indítása és leállítása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 xml:space="preserve">A regisztrációs adatbázis céljának ismerete, beállítások elvégezni a </w:t>
      </w:r>
      <w:proofErr w:type="spellStart"/>
      <w:r w:rsidRPr="00B030F1">
        <w:rPr>
          <w:rFonts w:ascii="Times New Roman" w:hAnsi="Times New Roman" w:cs="Times New Roman"/>
          <w:sz w:val="24"/>
          <w:szCs w:val="24"/>
        </w:rPr>
        <w:t>Regedit</w:t>
      </w:r>
      <w:proofErr w:type="spellEnd"/>
      <w:r w:rsidRPr="00B030F1">
        <w:rPr>
          <w:rFonts w:ascii="Times New Roman" w:hAnsi="Times New Roman" w:cs="Times New Roman"/>
          <w:sz w:val="24"/>
          <w:szCs w:val="24"/>
        </w:rPr>
        <w:t xml:space="preserve"> programmal.</w:t>
      </w:r>
    </w:p>
    <w:p w:rsidR="00B030F1" w:rsidRPr="00B030F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A CLI jelentőségének felismerése, parancssori eszközök használata a gyakoribb</w:t>
      </w:r>
    </w:p>
    <w:p w:rsidR="00B030F1" w:rsidRPr="001A0171" w:rsidRDefault="00B030F1" w:rsidP="00B030F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4"/>
          <w:szCs w:val="24"/>
        </w:rPr>
        <w:t>feladatokra (</w:t>
      </w:r>
      <w:proofErr w:type="gramStart"/>
      <w:r w:rsidRPr="00B030F1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B030F1">
        <w:rPr>
          <w:rFonts w:ascii="Times New Roman" w:hAnsi="Times New Roman" w:cs="Times New Roman"/>
          <w:sz w:val="24"/>
          <w:szCs w:val="24"/>
        </w:rPr>
        <w:t>műveletek, hálózatkezelés, felhasználókezelés stb.).</w:t>
      </w:r>
    </w:p>
    <w:sectPr w:rsidR="00B030F1" w:rsidRPr="001A0171" w:rsidSect="008E6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C05"/>
    <w:multiLevelType w:val="hybridMultilevel"/>
    <w:tmpl w:val="CEF04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4296"/>
    <w:multiLevelType w:val="hybridMultilevel"/>
    <w:tmpl w:val="5AD410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22419"/>
    <w:multiLevelType w:val="hybridMultilevel"/>
    <w:tmpl w:val="10F03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275D"/>
    <w:multiLevelType w:val="hybridMultilevel"/>
    <w:tmpl w:val="09D8F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4D0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5567"/>
    <w:multiLevelType w:val="hybridMultilevel"/>
    <w:tmpl w:val="42262B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E6886"/>
    <w:multiLevelType w:val="hybridMultilevel"/>
    <w:tmpl w:val="4A786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45E1"/>
    <w:multiLevelType w:val="hybridMultilevel"/>
    <w:tmpl w:val="FAA2B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062F"/>
    <w:multiLevelType w:val="hybridMultilevel"/>
    <w:tmpl w:val="F77878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341E0"/>
    <w:multiLevelType w:val="hybridMultilevel"/>
    <w:tmpl w:val="038A1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82A29"/>
    <w:multiLevelType w:val="hybridMultilevel"/>
    <w:tmpl w:val="8DD6E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3892"/>
    <w:multiLevelType w:val="hybridMultilevel"/>
    <w:tmpl w:val="FE78F3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23303"/>
    <w:multiLevelType w:val="hybridMultilevel"/>
    <w:tmpl w:val="773E1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79C1"/>
    <w:multiLevelType w:val="hybridMultilevel"/>
    <w:tmpl w:val="005C1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2536E"/>
    <w:multiLevelType w:val="hybridMultilevel"/>
    <w:tmpl w:val="E4AE8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AB"/>
    <w:rsid w:val="00172FEF"/>
    <w:rsid w:val="001A0171"/>
    <w:rsid w:val="001C1C5B"/>
    <w:rsid w:val="003B5CBB"/>
    <w:rsid w:val="0040692C"/>
    <w:rsid w:val="00425FA0"/>
    <w:rsid w:val="0048131C"/>
    <w:rsid w:val="00523DDB"/>
    <w:rsid w:val="005922E8"/>
    <w:rsid w:val="006A4688"/>
    <w:rsid w:val="006C08F5"/>
    <w:rsid w:val="00701EF1"/>
    <w:rsid w:val="0070414C"/>
    <w:rsid w:val="00712B62"/>
    <w:rsid w:val="007678F7"/>
    <w:rsid w:val="007A4BFA"/>
    <w:rsid w:val="00847A77"/>
    <w:rsid w:val="008B3676"/>
    <w:rsid w:val="008E63D6"/>
    <w:rsid w:val="0092748D"/>
    <w:rsid w:val="009B0704"/>
    <w:rsid w:val="009D78A2"/>
    <w:rsid w:val="00A367B7"/>
    <w:rsid w:val="00B030F1"/>
    <w:rsid w:val="00B43EE0"/>
    <w:rsid w:val="00C23577"/>
    <w:rsid w:val="00C63C48"/>
    <w:rsid w:val="00C97930"/>
    <w:rsid w:val="00DB0D56"/>
    <w:rsid w:val="00E36E31"/>
    <w:rsid w:val="00EA00F3"/>
    <w:rsid w:val="00EE2EAB"/>
    <w:rsid w:val="00F31FE5"/>
    <w:rsid w:val="00FC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0DD8C-26BD-4836-A1A9-9F2C12F8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61CB-D557-447D-9947-A170C75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Ildikó</dc:creator>
  <cp:lastModifiedBy>Poór Mária</cp:lastModifiedBy>
  <cp:revision>2</cp:revision>
  <dcterms:created xsi:type="dcterms:W3CDTF">2021-06-28T05:02:00Z</dcterms:created>
  <dcterms:modified xsi:type="dcterms:W3CDTF">2021-06-28T05:02:00Z</dcterms:modified>
</cp:coreProperties>
</file>